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95C" w:rsidRDefault="00FB1A57" w:rsidP="00C5195C">
      <w:pPr>
        <w:jc w:val="center"/>
        <w:rPr>
          <w:rFonts w:ascii="方正小标宋_GBK" w:eastAsia="方正小标宋_GBK"/>
          <w:sz w:val="44"/>
          <w:szCs w:val="44"/>
        </w:rPr>
      </w:pPr>
      <w:r>
        <w:rPr>
          <w:rFonts w:ascii="方正小标宋_GBK" w:eastAsia="方正小标宋_GBK" w:hint="eastAsia"/>
          <w:sz w:val="44"/>
          <w:szCs w:val="44"/>
        </w:rPr>
        <w:t>饲料</w:t>
      </w:r>
      <w:r w:rsidR="00C5195C" w:rsidRPr="00C5195C">
        <w:rPr>
          <w:rFonts w:ascii="方正小标宋_GBK" w:eastAsia="方正小标宋_GBK" w:hint="eastAsia"/>
          <w:sz w:val="44"/>
          <w:szCs w:val="44"/>
        </w:rPr>
        <w:t>进境动植物检疫审批</w:t>
      </w:r>
    </w:p>
    <w:p w:rsidR="00E63FD4" w:rsidRPr="00C5195C" w:rsidRDefault="00E63FD4" w:rsidP="00E63FD4">
      <w:pPr>
        <w:jc w:val="center"/>
        <w:rPr>
          <w:rFonts w:ascii="方正小标宋_GBK" w:eastAsia="方正小标宋_GBK"/>
          <w:sz w:val="44"/>
          <w:szCs w:val="44"/>
        </w:rPr>
      </w:pPr>
      <w:r>
        <w:rPr>
          <w:rFonts w:ascii="方正小标宋_GBK" w:eastAsia="方正小标宋_GBK" w:hint="eastAsia"/>
          <w:sz w:val="44"/>
          <w:szCs w:val="44"/>
        </w:rPr>
        <w:t>系统内填报</w:t>
      </w:r>
      <w:r w:rsidRPr="00C5195C">
        <w:rPr>
          <w:rFonts w:ascii="方正小标宋_GBK" w:eastAsia="方正小标宋_GBK" w:hint="eastAsia"/>
          <w:sz w:val="44"/>
          <w:szCs w:val="44"/>
        </w:rPr>
        <w:t>指南</w:t>
      </w:r>
    </w:p>
    <w:p w:rsidR="00C5195C" w:rsidRDefault="00C5195C" w:rsidP="00C5195C">
      <w:pPr>
        <w:rPr>
          <w:rFonts w:ascii="方正黑体_GBK" w:eastAsia="方正黑体_GBK" w:hAnsiTheme="minorEastAsia"/>
          <w:sz w:val="32"/>
          <w:szCs w:val="24"/>
        </w:rPr>
      </w:pPr>
      <w:r w:rsidRPr="00C5753B">
        <w:rPr>
          <w:rFonts w:ascii="方正黑体_GBK" w:eastAsia="方正黑体_GBK" w:hAnsiTheme="minorEastAsia" w:hint="eastAsia"/>
          <w:sz w:val="32"/>
          <w:szCs w:val="24"/>
        </w:rPr>
        <w:t>一、</w:t>
      </w:r>
      <w:r w:rsidR="00E63FD4">
        <w:rPr>
          <w:rFonts w:ascii="方正黑体_GBK" w:eastAsia="方正黑体_GBK" w:hAnsiTheme="minorEastAsia" w:hint="eastAsia"/>
          <w:sz w:val="32"/>
          <w:szCs w:val="24"/>
        </w:rPr>
        <w:t>系统网址</w:t>
      </w:r>
    </w:p>
    <w:p w:rsidR="00E63FD4" w:rsidRPr="00E63FD4" w:rsidRDefault="00E63FD4" w:rsidP="00E63FD4">
      <w:pPr>
        <w:ind w:firstLineChars="200" w:firstLine="640"/>
        <w:rPr>
          <w:rFonts w:ascii="Times New Roman" w:eastAsia="方正黑体_GBK" w:hAnsi="Times New Roman" w:cs="Times New Roman"/>
          <w:sz w:val="32"/>
          <w:szCs w:val="24"/>
        </w:rPr>
      </w:pPr>
      <w:r w:rsidRPr="008A1A47">
        <w:rPr>
          <w:rFonts w:ascii="Times New Roman" w:eastAsia="方正黑体_GBK" w:hAnsi="Times New Roman" w:cs="Times New Roman"/>
          <w:sz w:val="32"/>
          <w:szCs w:val="24"/>
        </w:rPr>
        <w:t>capq2.customs.gov.cn</w:t>
      </w:r>
    </w:p>
    <w:p w:rsidR="00E63FD4" w:rsidRPr="00E63FD4"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二</w:t>
      </w:r>
      <w:r w:rsidRPr="00C5753B">
        <w:rPr>
          <w:rFonts w:ascii="方正黑体_GBK" w:eastAsia="方正黑体_GBK" w:hAnsiTheme="minorEastAsia" w:hint="eastAsia"/>
          <w:sz w:val="32"/>
          <w:szCs w:val="24"/>
        </w:rPr>
        <w:t>、进口检疫和准入要求</w:t>
      </w:r>
    </w:p>
    <w:p w:rsidR="00C5195C" w:rsidRDefault="00C5195C" w:rsidP="00C5195C">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t>进口</w:t>
      </w:r>
      <w:r w:rsidR="001E2582">
        <w:rPr>
          <w:rFonts w:ascii="方正仿宋_GBK" w:eastAsia="方正仿宋_GBK" w:hAnsiTheme="minorEastAsia" w:hint="eastAsia"/>
          <w:sz w:val="32"/>
          <w:szCs w:val="24"/>
        </w:rPr>
        <w:t>饲料</w:t>
      </w:r>
      <w:r w:rsidRPr="00C5753B">
        <w:rPr>
          <w:rFonts w:ascii="方正仿宋_GBK" w:eastAsia="方正仿宋_GBK" w:hAnsiTheme="minorEastAsia" w:hint="eastAsia"/>
          <w:sz w:val="32"/>
          <w:szCs w:val="24"/>
        </w:rPr>
        <w:t>产品</w:t>
      </w:r>
      <w:r w:rsidR="001E2582">
        <w:rPr>
          <w:rFonts w:ascii="方正仿宋_GBK" w:eastAsia="方正仿宋_GBK" w:hAnsiTheme="minorEastAsia" w:hint="eastAsia"/>
          <w:sz w:val="32"/>
          <w:szCs w:val="24"/>
        </w:rPr>
        <w:t>成分</w:t>
      </w:r>
      <w:r w:rsidRPr="00C5753B">
        <w:rPr>
          <w:rFonts w:ascii="方正仿宋_GBK" w:eastAsia="方正仿宋_GBK" w:hAnsiTheme="minorEastAsia" w:hint="eastAsia"/>
          <w:sz w:val="32"/>
          <w:szCs w:val="24"/>
        </w:rPr>
        <w:t>应</w:t>
      </w:r>
      <w:r w:rsidR="0014483B" w:rsidRPr="0014483B">
        <w:rPr>
          <w:rFonts w:ascii="方正仿宋_GBK" w:eastAsia="方正仿宋_GBK" w:hAnsiTheme="minorEastAsia" w:hint="eastAsia"/>
          <w:b/>
          <w:color w:val="FF0000"/>
          <w:sz w:val="32"/>
          <w:szCs w:val="24"/>
        </w:rPr>
        <w:t>不</w:t>
      </w:r>
      <w:r w:rsidRPr="00C5753B">
        <w:rPr>
          <w:rFonts w:ascii="方正仿宋_GBK" w:eastAsia="方正仿宋_GBK" w:hAnsiTheme="minorEastAsia" w:hint="eastAsia"/>
          <w:sz w:val="32"/>
          <w:szCs w:val="24"/>
        </w:rPr>
        <w:t>在《</w:t>
      </w:r>
      <w:r w:rsidR="0014483B">
        <w:rPr>
          <w:rFonts w:ascii="方正仿宋_GBK" w:eastAsia="方正仿宋_GBK" w:hAnsiTheme="minorEastAsia" w:hint="eastAsia"/>
          <w:sz w:val="32"/>
          <w:szCs w:val="24"/>
        </w:rPr>
        <w:t>禁止从动物疫病流行国家/地区输入的动物及其产品一览表</w:t>
      </w:r>
      <w:r w:rsidRPr="00C5753B">
        <w:rPr>
          <w:rFonts w:ascii="方正仿宋_GBK" w:eastAsia="方正仿宋_GBK" w:hAnsiTheme="minorEastAsia" w:hint="eastAsia"/>
          <w:sz w:val="32"/>
          <w:szCs w:val="24"/>
        </w:rPr>
        <w:t>》之内（</w:t>
      </w:r>
      <w:proofErr w:type="gramStart"/>
      <w:r w:rsidRPr="00C5753B">
        <w:rPr>
          <w:rFonts w:ascii="方正仿宋_GBK" w:eastAsia="方正仿宋_GBK" w:hAnsiTheme="minorEastAsia" w:hint="eastAsia"/>
          <w:sz w:val="32"/>
          <w:szCs w:val="24"/>
        </w:rPr>
        <w:t>总署官网实时</w:t>
      </w:r>
      <w:proofErr w:type="gramEnd"/>
      <w:r w:rsidRPr="00C5753B">
        <w:rPr>
          <w:rFonts w:ascii="方正仿宋_GBK" w:eastAsia="方正仿宋_GBK" w:hAnsiTheme="minorEastAsia" w:hint="eastAsia"/>
          <w:sz w:val="32"/>
          <w:szCs w:val="24"/>
        </w:rPr>
        <w:t>更新）。</w:t>
      </w:r>
    </w:p>
    <w:p w:rsidR="00B21D97" w:rsidRDefault="00FB1A57" w:rsidP="00B21D97">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进口</w:t>
      </w:r>
      <w:r w:rsidR="001E2582">
        <w:rPr>
          <w:rFonts w:ascii="方正仿宋_GBK" w:eastAsia="方正仿宋_GBK" w:hAnsiTheme="minorEastAsia" w:hint="eastAsia"/>
          <w:sz w:val="32"/>
          <w:szCs w:val="24"/>
        </w:rPr>
        <w:t>饲料</w:t>
      </w:r>
      <w:r>
        <w:rPr>
          <w:rFonts w:ascii="方正仿宋_GBK" w:eastAsia="方正仿宋_GBK" w:hAnsiTheme="minorEastAsia" w:hint="eastAsia"/>
          <w:sz w:val="32"/>
          <w:szCs w:val="24"/>
        </w:rPr>
        <w:t>产品</w:t>
      </w:r>
      <w:r w:rsidR="00B21D97">
        <w:rPr>
          <w:rFonts w:ascii="方正仿宋_GBK" w:eastAsia="方正仿宋_GBK" w:hAnsiTheme="minorEastAsia" w:hint="eastAsia"/>
          <w:sz w:val="32"/>
          <w:szCs w:val="24"/>
        </w:rPr>
        <w:t>境外生产或加工单位注册登记情况</w:t>
      </w:r>
      <w:r>
        <w:rPr>
          <w:rFonts w:ascii="方正仿宋_GBK" w:eastAsia="方正仿宋_GBK" w:hAnsiTheme="minorEastAsia" w:hint="eastAsia"/>
          <w:sz w:val="32"/>
          <w:szCs w:val="24"/>
        </w:rPr>
        <w:t>应</w:t>
      </w:r>
      <w:r w:rsidR="00B21D97">
        <w:rPr>
          <w:rFonts w:ascii="方正仿宋_GBK" w:eastAsia="方正仿宋_GBK" w:hAnsiTheme="minorEastAsia" w:hint="eastAsia"/>
          <w:sz w:val="32"/>
          <w:szCs w:val="24"/>
        </w:rPr>
        <w:t>符合</w:t>
      </w:r>
      <w:r w:rsidR="0014483B">
        <w:rPr>
          <w:rFonts w:ascii="方正仿宋_GBK" w:eastAsia="方正仿宋_GBK" w:hAnsiTheme="minorEastAsia" w:hint="eastAsia"/>
          <w:sz w:val="32"/>
          <w:szCs w:val="24"/>
        </w:rPr>
        <w:t>《</w:t>
      </w:r>
      <w:r w:rsidRPr="00FB1A57">
        <w:rPr>
          <w:rFonts w:ascii="方正仿宋_GBK" w:eastAsia="方正仿宋_GBK" w:hAnsiTheme="minorEastAsia" w:hint="eastAsia"/>
          <w:sz w:val="32"/>
          <w:szCs w:val="24"/>
        </w:rPr>
        <w:t>允许进口饲料国家（地区）及产品名单（不含植物源性饲料原料）</w:t>
      </w:r>
      <w:r w:rsidR="0014483B">
        <w:rPr>
          <w:rFonts w:ascii="方正仿宋_GBK" w:eastAsia="方正仿宋_GBK" w:hAnsiTheme="minorEastAsia" w:hint="eastAsia"/>
          <w:sz w:val="32"/>
          <w:szCs w:val="24"/>
        </w:rPr>
        <w:t>》</w:t>
      </w:r>
      <w:r>
        <w:rPr>
          <w:rFonts w:ascii="方正仿宋_GBK" w:eastAsia="方正仿宋_GBK" w:hAnsiTheme="minorEastAsia" w:hint="eastAsia"/>
          <w:sz w:val="32"/>
          <w:szCs w:val="24"/>
        </w:rPr>
        <w:t>或《</w:t>
      </w:r>
      <w:r w:rsidR="00173835" w:rsidRPr="00173835">
        <w:rPr>
          <w:rFonts w:ascii="方正仿宋_GBK" w:eastAsia="方正仿宋_GBK" w:hAnsiTheme="minorEastAsia" w:hint="eastAsia"/>
          <w:sz w:val="32"/>
          <w:szCs w:val="24"/>
        </w:rPr>
        <w:t>我国允许进口粮食种类及输出国家/地区名录</w:t>
      </w:r>
      <w:r>
        <w:rPr>
          <w:rFonts w:ascii="方正仿宋_GBK" w:eastAsia="方正仿宋_GBK" w:hAnsiTheme="minorEastAsia" w:hint="eastAsia"/>
          <w:sz w:val="32"/>
          <w:szCs w:val="24"/>
        </w:rPr>
        <w:t>》</w:t>
      </w:r>
      <w:r w:rsidR="00B21D97" w:rsidRPr="00C5753B">
        <w:rPr>
          <w:rFonts w:ascii="方正仿宋_GBK" w:eastAsia="方正仿宋_GBK" w:hAnsiTheme="minorEastAsia" w:hint="eastAsia"/>
          <w:sz w:val="32"/>
          <w:szCs w:val="24"/>
        </w:rPr>
        <w:t>（</w:t>
      </w:r>
      <w:proofErr w:type="gramStart"/>
      <w:r w:rsidR="00B21D97" w:rsidRPr="00C5753B">
        <w:rPr>
          <w:rFonts w:ascii="方正仿宋_GBK" w:eastAsia="方正仿宋_GBK" w:hAnsiTheme="minorEastAsia" w:hint="eastAsia"/>
          <w:sz w:val="32"/>
          <w:szCs w:val="24"/>
        </w:rPr>
        <w:t>总署官网实时</w:t>
      </w:r>
      <w:proofErr w:type="gramEnd"/>
      <w:r w:rsidR="00B21D97" w:rsidRPr="00C5753B">
        <w:rPr>
          <w:rFonts w:ascii="方正仿宋_GBK" w:eastAsia="方正仿宋_GBK" w:hAnsiTheme="minorEastAsia" w:hint="eastAsia"/>
          <w:sz w:val="32"/>
          <w:szCs w:val="24"/>
        </w:rPr>
        <w:t>更新）</w:t>
      </w:r>
      <w:r w:rsidR="00DC65BF">
        <w:rPr>
          <w:rFonts w:ascii="方正仿宋_GBK" w:eastAsia="方正仿宋_GBK" w:hAnsiTheme="minorEastAsia" w:hint="eastAsia"/>
          <w:sz w:val="32"/>
          <w:szCs w:val="24"/>
        </w:rPr>
        <w:t>所列国家/地区</w:t>
      </w:r>
      <w:r w:rsidR="00B21D97">
        <w:rPr>
          <w:rFonts w:ascii="方正仿宋_GBK" w:eastAsia="方正仿宋_GBK" w:hAnsiTheme="minorEastAsia" w:hint="eastAsia"/>
          <w:sz w:val="32"/>
          <w:szCs w:val="24"/>
        </w:rPr>
        <w:t>要求。</w:t>
      </w:r>
    </w:p>
    <w:p w:rsidR="001E2582" w:rsidRPr="001E2582" w:rsidRDefault="001E2582" w:rsidP="001E2582">
      <w:pPr>
        <w:ind w:firstLineChars="200" w:firstLine="640"/>
        <w:rPr>
          <w:rFonts w:ascii="方正仿宋_GBK" w:eastAsia="方正仿宋_GBK" w:hAnsiTheme="minorEastAsia"/>
          <w:b/>
          <w:color w:val="FF0000"/>
          <w:sz w:val="32"/>
          <w:szCs w:val="24"/>
        </w:rPr>
      </w:pPr>
      <w:r>
        <w:rPr>
          <w:rFonts w:ascii="方正仿宋_GBK" w:eastAsia="方正仿宋_GBK" w:hAnsiTheme="minorEastAsia" w:hint="eastAsia"/>
          <w:sz w:val="32"/>
          <w:szCs w:val="24"/>
        </w:rPr>
        <w:t>申请饲料</w:t>
      </w:r>
      <w:r w:rsidR="00641991">
        <w:rPr>
          <w:rFonts w:ascii="方正仿宋_GBK" w:eastAsia="方正仿宋_GBK" w:hAnsiTheme="minorEastAsia" w:hint="eastAsia"/>
          <w:sz w:val="32"/>
          <w:szCs w:val="24"/>
        </w:rPr>
        <w:t>产品</w:t>
      </w:r>
      <w:r>
        <w:rPr>
          <w:rFonts w:ascii="方正仿宋_GBK" w:eastAsia="方正仿宋_GBK" w:hAnsiTheme="minorEastAsia" w:hint="eastAsia"/>
          <w:sz w:val="32"/>
          <w:szCs w:val="24"/>
        </w:rPr>
        <w:t>进境</w:t>
      </w:r>
      <w:r w:rsidR="00641991">
        <w:rPr>
          <w:rFonts w:ascii="方正仿宋_GBK" w:eastAsia="方正仿宋_GBK" w:hAnsiTheme="minorEastAsia" w:hint="eastAsia"/>
          <w:sz w:val="32"/>
          <w:szCs w:val="24"/>
        </w:rPr>
        <w:t>企业应在</w:t>
      </w:r>
      <w:r w:rsidRPr="00C5195C">
        <w:rPr>
          <w:rFonts w:ascii="方正仿宋_GBK" w:eastAsia="方正仿宋_GBK" w:hAnsiTheme="minorEastAsia" w:hint="eastAsia"/>
          <w:b/>
          <w:color w:val="FF0000"/>
          <w:sz w:val="32"/>
          <w:szCs w:val="24"/>
        </w:rPr>
        <w:t>进境口岸</w:t>
      </w:r>
      <w:r>
        <w:rPr>
          <w:rFonts w:ascii="方正仿宋_GBK" w:eastAsia="方正仿宋_GBK" w:hAnsiTheme="minorEastAsia" w:hint="eastAsia"/>
          <w:sz w:val="32"/>
          <w:szCs w:val="24"/>
        </w:rPr>
        <w:t>办理</w:t>
      </w:r>
      <w:r w:rsidRPr="00C5753B">
        <w:rPr>
          <w:rFonts w:ascii="方正仿宋_GBK" w:eastAsia="方正仿宋_GBK" w:hAnsiTheme="minorEastAsia" w:hint="eastAsia"/>
          <w:sz w:val="32"/>
          <w:szCs w:val="24"/>
        </w:rPr>
        <w:t>备案</w:t>
      </w:r>
      <w:r>
        <w:rPr>
          <w:rFonts w:ascii="方正仿宋_GBK" w:eastAsia="方正仿宋_GBK" w:hAnsiTheme="minorEastAsia" w:hint="eastAsia"/>
          <w:sz w:val="32"/>
          <w:szCs w:val="24"/>
        </w:rPr>
        <w:t>。如：注册地在北京的企业在上海口岸进口饲料，需在上海海关</w:t>
      </w:r>
      <w:proofErr w:type="gramStart"/>
      <w:r>
        <w:rPr>
          <w:rFonts w:ascii="方正仿宋_GBK" w:eastAsia="方正仿宋_GBK" w:hAnsiTheme="minorEastAsia" w:hint="eastAsia"/>
          <w:sz w:val="32"/>
          <w:szCs w:val="24"/>
        </w:rPr>
        <w:t>动植处办理</w:t>
      </w:r>
      <w:proofErr w:type="gramEnd"/>
      <w:r>
        <w:rPr>
          <w:rFonts w:ascii="方正仿宋_GBK" w:eastAsia="方正仿宋_GBK" w:hAnsiTheme="minorEastAsia" w:hint="eastAsia"/>
          <w:sz w:val="32"/>
          <w:szCs w:val="24"/>
        </w:rPr>
        <w:t>进境饲料</w:t>
      </w:r>
      <w:r w:rsidRPr="00C5753B">
        <w:rPr>
          <w:rFonts w:ascii="方正仿宋_GBK" w:eastAsia="方正仿宋_GBK" w:hAnsiTheme="minorEastAsia" w:hint="eastAsia"/>
          <w:sz w:val="32"/>
          <w:szCs w:val="24"/>
        </w:rPr>
        <w:t>收货人备案</w:t>
      </w:r>
      <w:r>
        <w:rPr>
          <w:rFonts w:ascii="方正仿宋_GBK" w:eastAsia="方正仿宋_GBK" w:hAnsiTheme="minorEastAsia" w:hint="eastAsia"/>
          <w:sz w:val="32"/>
          <w:szCs w:val="24"/>
        </w:rPr>
        <w:t>，且办理的备案仅在上海口岸有效。具体备案流程可以查看相关办事指南。</w:t>
      </w:r>
    </w:p>
    <w:p w:rsidR="00C5195C" w:rsidRPr="00C5195C"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三</w:t>
      </w:r>
      <w:r w:rsidR="00C5195C" w:rsidRPr="00C5195C">
        <w:rPr>
          <w:rFonts w:ascii="方正黑体_GBK" w:eastAsia="方正黑体_GBK" w:hAnsiTheme="minorEastAsia" w:hint="eastAsia"/>
          <w:sz w:val="32"/>
          <w:szCs w:val="24"/>
        </w:rPr>
        <w:t>、</w:t>
      </w:r>
      <w:r w:rsidR="0014483B">
        <w:rPr>
          <w:rFonts w:ascii="方正黑体_GBK" w:eastAsia="方正黑体_GBK" w:hAnsiTheme="minorEastAsia" w:hint="eastAsia"/>
          <w:sz w:val="32"/>
          <w:szCs w:val="24"/>
        </w:rPr>
        <w:t>审批类别</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根据《</w:t>
      </w:r>
      <w:r w:rsidR="00D35D9A" w:rsidRPr="00D35D9A">
        <w:rPr>
          <w:rFonts w:ascii="方正仿宋_GBK" w:eastAsia="方正仿宋_GBK" w:hAnsiTheme="minorEastAsia" w:hint="eastAsia"/>
          <w:sz w:val="32"/>
          <w:szCs w:val="24"/>
        </w:rPr>
        <w:t>取消进境动植物检疫审批的产品清单</w:t>
      </w:r>
      <w:r>
        <w:rPr>
          <w:rFonts w:ascii="方正仿宋_GBK" w:eastAsia="方正仿宋_GBK" w:hAnsiTheme="minorEastAsia" w:hint="eastAsia"/>
          <w:sz w:val="32"/>
          <w:szCs w:val="24"/>
        </w:rPr>
        <w:t>》</w:t>
      </w:r>
      <w:r w:rsidRPr="0014483B">
        <w:rPr>
          <w:rFonts w:ascii="方正仿宋_GBK" w:eastAsia="方正仿宋_GBK" w:hAnsiTheme="minorEastAsia" w:hint="eastAsia"/>
          <w:sz w:val="32"/>
          <w:szCs w:val="24"/>
        </w:rPr>
        <w:t>（201</w:t>
      </w:r>
      <w:r w:rsidR="00D35D9A">
        <w:rPr>
          <w:rFonts w:ascii="方正仿宋_GBK" w:eastAsia="方正仿宋_GBK" w:hAnsiTheme="minorEastAsia" w:hint="eastAsia"/>
          <w:sz w:val="32"/>
          <w:szCs w:val="24"/>
        </w:rPr>
        <w:t>8</w:t>
      </w:r>
      <w:r w:rsidRPr="0014483B">
        <w:rPr>
          <w:rFonts w:ascii="方正仿宋_GBK" w:eastAsia="方正仿宋_GBK" w:hAnsiTheme="minorEastAsia" w:hint="eastAsia"/>
          <w:sz w:val="32"/>
          <w:szCs w:val="24"/>
        </w:rPr>
        <w:t>年第</w:t>
      </w:r>
      <w:r w:rsidR="00D35D9A">
        <w:rPr>
          <w:rFonts w:ascii="方正仿宋_GBK" w:eastAsia="方正仿宋_GBK" w:hAnsiTheme="minorEastAsia" w:hint="eastAsia"/>
          <w:sz w:val="32"/>
          <w:szCs w:val="24"/>
        </w:rPr>
        <w:t>51</w:t>
      </w:r>
      <w:r w:rsidRPr="0014483B">
        <w:rPr>
          <w:rFonts w:ascii="方正仿宋_GBK" w:eastAsia="方正仿宋_GBK" w:hAnsiTheme="minorEastAsia" w:hint="eastAsia"/>
          <w:sz w:val="32"/>
          <w:szCs w:val="24"/>
        </w:rPr>
        <w:t>号</w:t>
      </w:r>
      <w:r>
        <w:rPr>
          <w:rFonts w:ascii="方正仿宋_GBK" w:eastAsia="方正仿宋_GBK" w:hAnsiTheme="minorEastAsia" w:hint="eastAsia"/>
          <w:sz w:val="32"/>
          <w:szCs w:val="24"/>
        </w:rPr>
        <w:t>公告</w:t>
      </w:r>
      <w:r w:rsidRPr="0014483B">
        <w:rPr>
          <w:rFonts w:ascii="方正仿宋_GBK" w:eastAsia="方正仿宋_GBK" w:hAnsiTheme="minorEastAsia" w:hint="eastAsia"/>
          <w:sz w:val="32"/>
          <w:szCs w:val="24"/>
        </w:rPr>
        <w:t>）</w:t>
      </w:r>
      <w:r>
        <w:rPr>
          <w:rFonts w:ascii="方正仿宋_GBK" w:eastAsia="方正仿宋_GBK" w:hAnsiTheme="minorEastAsia" w:hint="eastAsia"/>
          <w:sz w:val="32"/>
          <w:szCs w:val="24"/>
        </w:rPr>
        <w:t>判断是否产品需要办理检疫审批</w:t>
      </w:r>
      <w:r w:rsidR="00C5195C">
        <w:rPr>
          <w:rFonts w:ascii="方正仿宋_GBK" w:eastAsia="方正仿宋_GBK" w:hAnsiTheme="minorEastAsia" w:hint="eastAsia"/>
          <w:sz w:val="32"/>
          <w:szCs w:val="24"/>
        </w:rPr>
        <w:t>。</w:t>
      </w:r>
    </w:p>
    <w:p w:rsidR="00C5195C"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其中</w:t>
      </w:r>
      <w:r w:rsidR="00D35D9A">
        <w:rPr>
          <w:rFonts w:ascii="方正仿宋_GBK" w:eastAsia="方正仿宋_GBK" w:hAnsiTheme="minorEastAsia" w:hint="eastAsia"/>
          <w:sz w:val="32"/>
          <w:szCs w:val="24"/>
        </w:rPr>
        <w:t>罐装宠物食品</w:t>
      </w:r>
      <w:r>
        <w:rPr>
          <w:rFonts w:ascii="方正仿宋_GBK" w:eastAsia="方正仿宋_GBK" w:hAnsiTheme="minorEastAsia" w:hint="eastAsia"/>
          <w:sz w:val="32"/>
          <w:szCs w:val="24"/>
        </w:rPr>
        <w:t>已取消检疫审批。</w:t>
      </w:r>
    </w:p>
    <w:p w:rsidR="00C5195C" w:rsidRPr="00C5753B"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四</w:t>
      </w:r>
      <w:r w:rsidR="00C5195C" w:rsidRPr="00C5753B">
        <w:rPr>
          <w:rFonts w:ascii="方正黑体_GBK" w:eastAsia="方正黑体_GBK" w:hAnsiTheme="minorEastAsia" w:hint="eastAsia"/>
          <w:sz w:val="32"/>
          <w:szCs w:val="24"/>
        </w:rPr>
        <w:t>、填写规范</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一</w:t>
      </w:r>
      <w:r w:rsidRPr="00C5753B">
        <w:rPr>
          <w:rFonts w:ascii="方正楷体_GBK" w:eastAsia="方正楷体_GBK" w:hAnsiTheme="minorEastAsia" w:hint="eastAsia"/>
          <w:b/>
          <w:sz w:val="32"/>
          <w:szCs w:val="24"/>
        </w:rPr>
        <w:t>）品名</w:t>
      </w:r>
    </w:p>
    <w:p w:rsidR="00C5195C" w:rsidRPr="00C575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lastRenderedPageBreak/>
        <w:t>填写</w:t>
      </w:r>
      <w:r w:rsidR="00C5195C" w:rsidRPr="00C5753B">
        <w:rPr>
          <w:rFonts w:ascii="方正仿宋_GBK" w:eastAsia="方正仿宋_GBK" w:hAnsiTheme="minorEastAsia" w:hint="eastAsia"/>
          <w:sz w:val="32"/>
          <w:szCs w:val="24"/>
        </w:rPr>
        <w:t>中文品名</w:t>
      </w:r>
      <w:r>
        <w:rPr>
          <w:rFonts w:ascii="方正仿宋_GBK" w:eastAsia="方正仿宋_GBK" w:hAnsiTheme="minorEastAsia" w:hint="eastAsia"/>
          <w:sz w:val="32"/>
          <w:szCs w:val="24"/>
        </w:rPr>
        <w:t>。</w:t>
      </w:r>
    </w:p>
    <w:p w:rsidR="0014483B"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注意点：</w:t>
      </w:r>
    </w:p>
    <w:p w:rsidR="00C5195C"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1.</w:t>
      </w:r>
      <w:r w:rsidR="00D35D9A">
        <w:rPr>
          <w:rFonts w:ascii="方正仿宋_GBK" w:eastAsia="方正仿宋_GBK" w:hAnsiTheme="minorEastAsia" w:hint="eastAsia"/>
          <w:sz w:val="32"/>
          <w:szCs w:val="24"/>
        </w:rPr>
        <w:t>同一厂家同一品牌的宠物食品应合并在一个申请单，猫粮和</w:t>
      </w:r>
      <w:proofErr w:type="gramStart"/>
      <w:r w:rsidR="00D35D9A">
        <w:rPr>
          <w:rFonts w:ascii="方正仿宋_GBK" w:eastAsia="方正仿宋_GBK" w:hAnsiTheme="minorEastAsia" w:hint="eastAsia"/>
          <w:sz w:val="32"/>
          <w:szCs w:val="24"/>
        </w:rPr>
        <w:t>狗粮应分开</w:t>
      </w:r>
      <w:proofErr w:type="gramEnd"/>
      <w:r w:rsidR="00D35D9A">
        <w:rPr>
          <w:rFonts w:ascii="方正仿宋_GBK" w:eastAsia="方正仿宋_GBK" w:hAnsiTheme="minorEastAsia" w:hint="eastAsia"/>
          <w:sz w:val="32"/>
          <w:szCs w:val="24"/>
        </w:rPr>
        <w:t>申请。</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2.</w:t>
      </w:r>
      <w:r w:rsidR="00D35D9A">
        <w:rPr>
          <w:rFonts w:ascii="方正仿宋_GBK" w:eastAsia="方正仿宋_GBK" w:hAnsiTheme="minorEastAsia" w:hint="eastAsia"/>
          <w:sz w:val="32"/>
          <w:szCs w:val="24"/>
        </w:rPr>
        <w:t>应标注品牌、类别和主料。</w:t>
      </w:r>
    </w:p>
    <w:p w:rsidR="0014483B" w:rsidRDefault="0014483B" w:rsidP="0014483B">
      <w:pPr>
        <w:ind w:firstLineChars="200" w:firstLine="640"/>
        <w:rPr>
          <w:rFonts w:ascii="方正仿宋_GBK" w:eastAsia="方正仿宋_GBK" w:hAnsiTheme="minorEastAsia"/>
          <w:i/>
          <w:sz w:val="32"/>
          <w:szCs w:val="24"/>
        </w:rPr>
      </w:pPr>
      <w:r w:rsidRPr="0014483B">
        <w:rPr>
          <w:rFonts w:ascii="方正仿宋_GBK" w:eastAsia="方正仿宋_GBK" w:hAnsiTheme="minorEastAsia" w:hint="eastAsia"/>
          <w:i/>
          <w:sz w:val="32"/>
          <w:szCs w:val="24"/>
        </w:rPr>
        <w:t>正确示例：</w:t>
      </w:r>
      <w:proofErr w:type="gramStart"/>
      <w:r w:rsidR="00D35D9A">
        <w:rPr>
          <w:rFonts w:ascii="方正仿宋_GBK" w:eastAsia="方正仿宋_GBK" w:hAnsiTheme="minorEastAsia" w:hint="eastAsia"/>
          <w:i/>
          <w:sz w:val="32"/>
          <w:szCs w:val="24"/>
        </w:rPr>
        <w:t>皇誉</w:t>
      </w:r>
      <w:proofErr w:type="gramEnd"/>
      <w:r w:rsidR="00D35D9A">
        <w:rPr>
          <w:rFonts w:ascii="方正仿宋_GBK" w:eastAsia="方正仿宋_GBK" w:hAnsiTheme="minorEastAsia" w:hint="eastAsia"/>
          <w:i/>
          <w:sz w:val="32"/>
          <w:szCs w:val="24"/>
        </w:rPr>
        <w:t xml:space="preserve"> 猫粮（主料：鸡肉）</w:t>
      </w:r>
    </w:p>
    <w:p w:rsidR="00787B39" w:rsidRDefault="00787B39" w:rsidP="00787B39">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二</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用途</w:t>
      </w:r>
    </w:p>
    <w:p w:rsidR="00787B39" w:rsidRPr="00787B39" w:rsidRDefault="00787B39" w:rsidP="00787B39">
      <w:pPr>
        <w:ind w:firstLineChars="200" w:firstLine="640"/>
        <w:rPr>
          <w:rFonts w:ascii="方正仿宋_GBK" w:eastAsia="方正仿宋_GBK" w:hAnsiTheme="minorEastAsia"/>
          <w:sz w:val="32"/>
          <w:szCs w:val="24"/>
        </w:rPr>
      </w:pPr>
      <w:r w:rsidRPr="00787B39">
        <w:rPr>
          <w:rFonts w:ascii="方正仿宋_GBK" w:eastAsia="方正仿宋_GBK" w:hAnsiTheme="minorEastAsia" w:hint="eastAsia"/>
          <w:sz w:val="32"/>
          <w:szCs w:val="24"/>
        </w:rPr>
        <w:t>进口产品“用途”栏和“用途说明”栏填写“饲用”</w:t>
      </w:r>
      <w:r w:rsidR="00173835">
        <w:rPr>
          <w:rFonts w:ascii="方正仿宋_GBK" w:eastAsia="方正仿宋_GBK" w:hAnsiTheme="minorEastAsia" w:hint="eastAsia"/>
          <w:sz w:val="32"/>
          <w:szCs w:val="24"/>
        </w:rPr>
        <w:t>。</w:t>
      </w:r>
      <w:r w:rsidRPr="00787B39">
        <w:rPr>
          <w:rFonts w:ascii="方正仿宋_GBK" w:eastAsia="方正仿宋_GBK" w:hAnsiTheme="minorEastAsia" w:hint="eastAsia"/>
          <w:sz w:val="32"/>
          <w:szCs w:val="24"/>
        </w:rPr>
        <w:t>退运产品</w:t>
      </w:r>
      <w:r w:rsidR="00173835" w:rsidRPr="00787B39">
        <w:rPr>
          <w:rFonts w:ascii="方正仿宋_GBK" w:eastAsia="方正仿宋_GBK" w:hAnsiTheme="minorEastAsia" w:hint="eastAsia"/>
          <w:sz w:val="32"/>
          <w:szCs w:val="24"/>
        </w:rPr>
        <w:t>“用途”栏填写“饲用”</w:t>
      </w:r>
      <w:r w:rsidR="00173835">
        <w:rPr>
          <w:rFonts w:ascii="方正仿宋_GBK" w:eastAsia="方正仿宋_GBK" w:hAnsiTheme="minorEastAsia" w:hint="eastAsia"/>
          <w:sz w:val="32"/>
          <w:szCs w:val="24"/>
        </w:rPr>
        <w:t>，</w:t>
      </w:r>
      <w:r w:rsidRPr="00787B39">
        <w:rPr>
          <w:rFonts w:ascii="方正仿宋_GBK" w:eastAsia="方正仿宋_GBK" w:hAnsiTheme="minorEastAsia" w:hint="eastAsia"/>
          <w:sz w:val="32"/>
          <w:szCs w:val="24"/>
        </w:rPr>
        <w:t>“用途说明”栏填写“退运”。</w:t>
      </w:r>
    </w:p>
    <w:p w:rsidR="00787B39" w:rsidRDefault="00787B39" w:rsidP="00787B39">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73835">
        <w:rPr>
          <w:rFonts w:ascii="方正楷体_GBK" w:eastAsia="方正楷体_GBK" w:hAnsiTheme="minorEastAsia" w:hint="eastAsia"/>
          <w:b/>
          <w:sz w:val="32"/>
          <w:szCs w:val="24"/>
        </w:rPr>
        <w:t>三</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进境日期</w:t>
      </w:r>
    </w:p>
    <w:p w:rsidR="00787B39" w:rsidRPr="00173835" w:rsidRDefault="00173835" w:rsidP="00173835">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必须在申报日期的20个工作日以后。</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73835">
        <w:rPr>
          <w:rFonts w:ascii="方正楷体_GBK" w:eastAsia="方正楷体_GBK" w:hAnsiTheme="minorEastAsia" w:hint="eastAsia"/>
          <w:b/>
          <w:sz w:val="32"/>
          <w:szCs w:val="24"/>
        </w:rPr>
        <w:t>四</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境内生产加工存放单位</w:t>
      </w:r>
    </w:p>
    <w:p w:rsidR="00C5195C" w:rsidRDefault="009037CB" w:rsidP="00C5195C">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在</w:t>
      </w:r>
      <w:r>
        <w:rPr>
          <w:rFonts w:ascii="方正仿宋_GBK" w:eastAsia="方正仿宋_GBK" w:hAnsiTheme="minorEastAsia"/>
          <w:sz w:val="32"/>
          <w:szCs w:val="24"/>
        </w:rPr>
        <w:t>“</w:t>
      </w:r>
      <w:r>
        <w:rPr>
          <w:rFonts w:ascii="方正仿宋_GBK" w:eastAsia="方正仿宋_GBK" w:hAnsiTheme="minorEastAsia"/>
          <w:sz w:val="32"/>
          <w:szCs w:val="24"/>
        </w:rPr>
        <w:t>其他境内加工单位</w:t>
      </w:r>
      <w:r>
        <w:rPr>
          <w:rFonts w:ascii="方正仿宋_GBK" w:eastAsia="方正仿宋_GBK" w:hAnsiTheme="minorEastAsia"/>
          <w:sz w:val="32"/>
          <w:szCs w:val="24"/>
        </w:rPr>
        <w:t>”</w:t>
      </w:r>
      <w:r>
        <w:rPr>
          <w:rFonts w:ascii="方正仿宋_GBK" w:eastAsia="方正仿宋_GBK" w:hAnsiTheme="minorEastAsia"/>
          <w:sz w:val="32"/>
          <w:szCs w:val="24"/>
        </w:rPr>
        <w:t>处，</w:t>
      </w:r>
      <w:r w:rsidR="00C5195C">
        <w:rPr>
          <w:rFonts w:ascii="方正仿宋_GBK" w:eastAsia="方正仿宋_GBK" w:hAnsiTheme="minorEastAsia" w:hint="eastAsia"/>
          <w:sz w:val="32"/>
          <w:szCs w:val="24"/>
        </w:rPr>
        <w:t>填写上海的</w:t>
      </w:r>
      <w:r w:rsidR="00787B39">
        <w:rPr>
          <w:rFonts w:ascii="方正仿宋_GBK" w:eastAsia="方正仿宋_GBK" w:hAnsiTheme="minorEastAsia" w:hint="eastAsia"/>
          <w:sz w:val="32"/>
          <w:szCs w:val="24"/>
        </w:rPr>
        <w:t>仓储</w:t>
      </w:r>
      <w:r>
        <w:rPr>
          <w:rFonts w:ascii="方正仿宋_GBK" w:eastAsia="方正仿宋_GBK" w:hAnsiTheme="minorEastAsia" w:hint="eastAsia"/>
          <w:sz w:val="32"/>
          <w:szCs w:val="24"/>
        </w:rPr>
        <w:t>单位名称。</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73835">
        <w:rPr>
          <w:rFonts w:ascii="方正楷体_GBK" w:eastAsia="方正楷体_GBK" w:hAnsiTheme="minorEastAsia" w:hint="eastAsia"/>
          <w:b/>
          <w:sz w:val="32"/>
          <w:szCs w:val="24"/>
        </w:rPr>
        <w:t>五</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境外生产加工单位</w:t>
      </w:r>
    </w:p>
    <w:p w:rsidR="00173835" w:rsidRDefault="009037CB" w:rsidP="00787B39">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在</w:t>
      </w:r>
      <w:r>
        <w:rPr>
          <w:rFonts w:ascii="方正仿宋_GBK" w:eastAsia="方正仿宋_GBK" w:hAnsiTheme="minorEastAsia"/>
          <w:sz w:val="32"/>
          <w:szCs w:val="24"/>
        </w:rPr>
        <w:t>“</w:t>
      </w:r>
      <w:r>
        <w:rPr>
          <w:rFonts w:ascii="方正仿宋_GBK" w:eastAsia="方正仿宋_GBK" w:hAnsiTheme="minorEastAsia"/>
          <w:sz w:val="32"/>
          <w:szCs w:val="24"/>
        </w:rPr>
        <w:t>其他境外加工单位</w:t>
      </w:r>
      <w:r>
        <w:rPr>
          <w:rFonts w:ascii="方正仿宋_GBK" w:eastAsia="方正仿宋_GBK" w:hAnsiTheme="minorEastAsia"/>
          <w:sz w:val="32"/>
          <w:szCs w:val="24"/>
        </w:rPr>
        <w:t>”</w:t>
      </w:r>
      <w:r>
        <w:rPr>
          <w:rFonts w:ascii="方正仿宋_GBK" w:eastAsia="方正仿宋_GBK" w:hAnsiTheme="minorEastAsia"/>
          <w:sz w:val="32"/>
          <w:szCs w:val="24"/>
        </w:rPr>
        <w:t>处，</w:t>
      </w:r>
      <w:r w:rsidR="00C5195C">
        <w:rPr>
          <w:rFonts w:ascii="方正仿宋_GBK" w:eastAsia="方正仿宋_GBK" w:hAnsiTheme="minorEastAsia" w:hint="eastAsia"/>
          <w:sz w:val="32"/>
          <w:szCs w:val="24"/>
        </w:rPr>
        <w:t>填写</w:t>
      </w:r>
      <w:r w:rsidR="00C5195C" w:rsidRPr="00C5753B">
        <w:rPr>
          <w:rFonts w:ascii="方正仿宋_GBK" w:eastAsia="方正仿宋_GBK" w:hAnsiTheme="minorEastAsia" w:hint="eastAsia"/>
          <w:sz w:val="32"/>
          <w:szCs w:val="24"/>
        </w:rPr>
        <w:t>境外</w:t>
      </w:r>
      <w:r>
        <w:rPr>
          <w:rFonts w:ascii="方正仿宋_GBK" w:eastAsia="方正仿宋_GBK" w:hAnsiTheme="minorEastAsia" w:hint="eastAsia"/>
          <w:sz w:val="32"/>
          <w:szCs w:val="24"/>
        </w:rPr>
        <w:t>生产加工单位名称。</w:t>
      </w:r>
      <w:r w:rsidR="00173835">
        <w:rPr>
          <w:rFonts w:ascii="方正仿宋_GBK" w:eastAsia="方正仿宋_GBK" w:hAnsiTheme="minorEastAsia" w:hint="eastAsia"/>
          <w:sz w:val="32"/>
          <w:szCs w:val="24"/>
        </w:rPr>
        <w:t>其中：</w:t>
      </w:r>
    </w:p>
    <w:p w:rsidR="00C5195C" w:rsidRDefault="00173835" w:rsidP="00173835">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非植物源性饲料参考</w:t>
      </w:r>
      <w:r w:rsidRPr="00173835">
        <w:rPr>
          <w:rFonts w:ascii="方正仿宋_GBK" w:eastAsia="方正仿宋_GBK" w:hAnsiTheme="minorEastAsia" w:hint="eastAsia"/>
          <w:sz w:val="32"/>
          <w:szCs w:val="24"/>
        </w:rPr>
        <w:t>《允许进口饲料国家（地区）及产品名单（不含植物源性饲料原料）》</w:t>
      </w:r>
      <w:r>
        <w:rPr>
          <w:rFonts w:ascii="方正仿宋_GBK" w:eastAsia="方正仿宋_GBK" w:hAnsiTheme="minorEastAsia" w:hint="eastAsia"/>
          <w:sz w:val="32"/>
          <w:szCs w:val="24"/>
        </w:rPr>
        <w:t>。“</w:t>
      </w:r>
      <w:r w:rsidRPr="00173835">
        <w:rPr>
          <w:rFonts w:ascii="方正仿宋_GBK" w:eastAsia="方正仿宋_GBK" w:hAnsiTheme="minorEastAsia" w:hint="eastAsia"/>
          <w:sz w:val="32"/>
          <w:szCs w:val="24"/>
        </w:rPr>
        <w:t>境外生产加工企业注册登记情况</w:t>
      </w:r>
      <w:r>
        <w:rPr>
          <w:rFonts w:ascii="方正仿宋_GBK" w:eastAsia="方正仿宋_GBK" w:hAnsiTheme="minorEastAsia" w:hint="eastAsia"/>
          <w:sz w:val="32"/>
          <w:szCs w:val="24"/>
        </w:rPr>
        <w:t>”标注为</w:t>
      </w:r>
      <w:r w:rsidR="00B21D97" w:rsidRPr="00B21D97">
        <w:rPr>
          <w:rFonts w:ascii="方正仿宋_GBK" w:eastAsia="方正仿宋_GBK" w:hAnsiTheme="minorEastAsia" w:hint="eastAsia"/>
          <w:sz w:val="32"/>
          <w:szCs w:val="24"/>
        </w:rPr>
        <w:t>“</w:t>
      </w:r>
      <w:r w:rsidR="00B21D97" w:rsidRPr="00DC65BF">
        <w:rPr>
          <w:rFonts w:ascii="方正仿宋_GBK" w:eastAsia="方正仿宋_GBK" w:hAnsi="宋体" w:cs="宋体" w:hint="eastAsia"/>
          <w:kern w:val="0"/>
          <w:sz w:val="32"/>
          <w:szCs w:val="32"/>
        </w:rPr>
        <w:t>允许进口，逐步完成注册登记</w:t>
      </w:r>
      <w:r w:rsidR="00B21D97" w:rsidRPr="00B21D97">
        <w:rPr>
          <w:rFonts w:ascii="方正仿宋_GBK" w:eastAsia="方正仿宋_GBK" w:hAnsiTheme="minorEastAsia" w:hint="eastAsia"/>
          <w:sz w:val="32"/>
          <w:szCs w:val="24"/>
        </w:rPr>
        <w:t>”</w:t>
      </w:r>
      <w:r w:rsidR="00B21D97">
        <w:rPr>
          <w:rFonts w:ascii="方正仿宋_GBK" w:eastAsia="方正仿宋_GBK" w:hAnsiTheme="minorEastAsia" w:hint="eastAsia"/>
          <w:sz w:val="32"/>
          <w:szCs w:val="24"/>
        </w:rPr>
        <w:t>的，仅填写企业名称即可；</w:t>
      </w:r>
      <w:r>
        <w:rPr>
          <w:rFonts w:ascii="方正仿宋_GBK" w:eastAsia="方正仿宋_GBK" w:hAnsiTheme="minorEastAsia" w:hint="eastAsia"/>
          <w:sz w:val="32"/>
          <w:szCs w:val="24"/>
        </w:rPr>
        <w:t>“</w:t>
      </w:r>
      <w:r w:rsidRPr="00173835">
        <w:rPr>
          <w:rFonts w:ascii="方正仿宋_GBK" w:eastAsia="方正仿宋_GBK" w:hAnsiTheme="minorEastAsia" w:hint="eastAsia"/>
          <w:sz w:val="32"/>
          <w:szCs w:val="24"/>
        </w:rPr>
        <w:t>境外生产加工企业注册登记情况</w:t>
      </w:r>
      <w:r>
        <w:rPr>
          <w:rFonts w:ascii="方正仿宋_GBK" w:eastAsia="方正仿宋_GBK" w:hAnsiTheme="minorEastAsia" w:hint="eastAsia"/>
          <w:sz w:val="32"/>
          <w:szCs w:val="24"/>
        </w:rPr>
        <w:t>”标注为</w:t>
      </w:r>
      <w:r w:rsidR="00B21D97" w:rsidRPr="00B21D97">
        <w:rPr>
          <w:rFonts w:ascii="方正仿宋_GBK" w:eastAsia="方正仿宋_GBK" w:hAnsiTheme="minorEastAsia" w:hint="eastAsia"/>
          <w:sz w:val="32"/>
          <w:szCs w:val="24"/>
        </w:rPr>
        <w:t>“</w:t>
      </w:r>
      <w:hyperlink r:id="rId7" w:history="1">
        <w:r w:rsidR="00B21D97" w:rsidRPr="00B21D97">
          <w:rPr>
            <w:rFonts w:ascii="方正仿宋_GBK" w:eastAsia="方正仿宋_GBK" w:hAnsi="宋体" w:cs="宋体" w:hint="eastAsia"/>
            <w:kern w:val="0"/>
            <w:sz w:val="32"/>
          </w:rPr>
          <w:t>允许从注册登记企业（名单）进口</w:t>
        </w:r>
      </w:hyperlink>
      <w:r w:rsidR="00B21D97" w:rsidRPr="00B21D97">
        <w:rPr>
          <w:rFonts w:ascii="方正仿宋_GBK" w:eastAsia="方正仿宋_GBK" w:hAnsiTheme="minorEastAsia" w:hint="eastAsia"/>
          <w:sz w:val="32"/>
          <w:szCs w:val="24"/>
        </w:rPr>
        <w:t>”</w:t>
      </w:r>
      <w:r w:rsidR="00B21D97">
        <w:rPr>
          <w:rFonts w:ascii="方正仿宋_GBK" w:eastAsia="方正仿宋_GBK" w:hAnsiTheme="minorEastAsia" w:hint="eastAsia"/>
          <w:sz w:val="32"/>
          <w:szCs w:val="24"/>
        </w:rPr>
        <w:t>的，</w:t>
      </w:r>
      <w:r w:rsidRPr="00173835">
        <w:rPr>
          <w:rFonts w:ascii="方正仿宋_GBK" w:eastAsia="方正仿宋_GBK" w:hAnsiTheme="minorEastAsia" w:hint="eastAsia"/>
          <w:b/>
          <w:color w:val="FF0000"/>
          <w:sz w:val="32"/>
          <w:szCs w:val="24"/>
        </w:rPr>
        <w:t>境外企业</w:t>
      </w:r>
      <w:r w:rsidRPr="00173835">
        <w:rPr>
          <w:rFonts w:ascii="方正仿宋_GBK" w:eastAsia="方正仿宋_GBK" w:hAnsiTheme="minorEastAsia" w:hint="eastAsia"/>
          <w:b/>
          <w:color w:val="FF0000"/>
          <w:sz w:val="32"/>
          <w:szCs w:val="24"/>
        </w:rPr>
        <w:lastRenderedPageBreak/>
        <w:t>需在总署公布的对应国家对应产品类别的已完成注册登记的企业名单中</w:t>
      </w:r>
      <w:r w:rsidRPr="00173835">
        <w:rPr>
          <w:rFonts w:ascii="方正仿宋_GBK" w:eastAsia="方正仿宋_GBK" w:hAnsiTheme="minorEastAsia" w:hint="eastAsia"/>
          <w:sz w:val="32"/>
          <w:szCs w:val="24"/>
        </w:rPr>
        <w:t>（</w:t>
      </w:r>
      <w:proofErr w:type="gramStart"/>
      <w:r w:rsidRPr="00173835">
        <w:rPr>
          <w:rFonts w:ascii="方正仿宋_GBK" w:eastAsia="方正仿宋_GBK" w:hAnsiTheme="minorEastAsia" w:hint="eastAsia"/>
          <w:sz w:val="32"/>
          <w:szCs w:val="24"/>
        </w:rPr>
        <w:t>总署官网实时</w:t>
      </w:r>
      <w:proofErr w:type="gramEnd"/>
      <w:r w:rsidRPr="00173835">
        <w:rPr>
          <w:rFonts w:ascii="方正仿宋_GBK" w:eastAsia="方正仿宋_GBK" w:hAnsiTheme="minorEastAsia" w:hint="eastAsia"/>
          <w:sz w:val="32"/>
          <w:szCs w:val="24"/>
        </w:rPr>
        <w:t>更新）</w:t>
      </w:r>
      <w:r>
        <w:rPr>
          <w:rFonts w:ascii="方正仿宋_GBK" w:eastAsia="方正仿宋_GBK" w:hAnsiTheme="minorEastAsia" w:hint="eastAsia"/>
          <w:sz w:val="32"/>
          <w:szCs w:val="24"/>
        </w:rPr>
        <w:t>，</w:t>
      </w:r>
      <w:r w:rsidR="00B21D97">
        <w:rPr>
          <w:rFonts w:ascii="方正仿宋_GBK" w:eastAsia="方正仿宋_GBK" w:hAnsiTheme="minorEastAsia" w:hint="eastAsia"/>
          <w:sz w:val="32"/>
          <w:szCs w:val="24"/>
        </w:rPr>
        <w:t>除填写企业名称外，需注明企业在海关总署的备案登记号</w:t>
      </w:r>
      <w:r w:rsidR="00B21D97" w:rsidRPr="00C5753B">
        <w:rPr>
          <w:rFonts w:ascii="方正仿宋_GBK" w:eastAsia="方正仿宋_GBK" w:hAnsiTheme="minorEastAsia" w:hint="eastAsia"/>
          <w:sz w:val="32"/>
          <w:szCs w:val="24"/>
        </w:rPr>
        <w:t>。</w:t>
      </w:r>
    </w:p>
    <w:p w:rsidR="00173835" w:rsidRDefault="00173835" w:rsidP="00173835">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植物源性饲料参考《</w:t>
      </w:r>
      <w:r w:rsidRPr="00173835">
        <w:rPr>
          <w:rFonts w:ascii="方正仿宋_GBK" w:eastAsia="方正仿宋_GBK" w:hAnsiTheme="minorEastAsia" w:hint="eastAsia"/>
          <w:sz w:val="32"/>
          <w:szCs w:val="24"/>
        </w:rPr>
        <w:t>我国允许进口粮食种类及输出国家/地区名录</w:t>
      </w:r>
      <w:r>
        <w:rPr>
          <w:rFonts w:ascii="方正仿宋_GBK" w:eastAsia="方正仿宋_GBK" w:hAnsiTheme="minorEastAsia" w:hint="eastAsia"/>
          <w:sz w:val="32"/>
          <w:szCs w:val="24"/>
        </w:rPr>
        <w:t>》。确定在名录中的产品类别，</w:t>
      </w:r>
      <w:r w:rsidRPr="00173835">
        <w:rPr>
          <w:rFonts w:ascii="方正仿宋_GBK" w:eastAsia="方正仿宋_GBK" w:hAnsiTheme="minorEastAsia" w:hint="eastAsia"/>
          <w:b/>
          <w:color w:val="FF0000"/>
          <w:sz w:val="32"/>
          <w:szCs w:val="24"/>
        </w:rPr>
        <w:t>境外企业需在总署公布的对应国家对应产品类别的已完成注册登记的企业名单中</w:t>
      </w:r>
      <w:r w:rsidRPr="00173835">
        <w:rPr>
          <w:rFonts w:ascii="方正仿宋_GBK" w:eastAsia="方正仿宋_GBK" w:hAnsiTheme="minorEastAsia" w:hint="eastAsia"/>
          <w:sz w:val="32"/>
          <w:szCs w:val="24"/>
        </w:rPr>
        <w:t>（</w:t>
      </w:r>
      <w:proofErr w:type="gramStart"/>
      <w:r w:rsidRPr="00173835">
        <w:rPr>
          <w:rFonts w:ascii="方正仿宋_GBK" w:eastAsia="方正仿宋_GBK" w:hAnsiTheme="minorEastAsia" w:hint="eastAsia"/>
          <w:sz w:val="32"/>
          <w:szCs w:val="24"/>
        </w:rPr>
        <w:t>总署官网实时</w:t>
      </w:r>
      <w:proofErr w:type="gramEnd"/>
      <w:r w:rsidRPr="00173835">
        <w:rPr>
          <w:rFonts w:ascii="方正仿宋_GBK" w:eastAsia="方正仿宋_GBK" w:hAnsiTheme="minorEastAsia" w:hint="eastAsia"/>
          <w:sz w:val="32"/>
          <w:szCs w:val="24"/>
        </w:rPr>
        <w:t>更新）</w:t>
      </w:r>
      <w:r>
        <w:rPr>
          <w:rFonts w:ascii="方正仿宋_GBK" w:eastAsia="方正仿宋_GBK" w:hAnsiTheme="minorEastAsia" w:hint="eastAsia"/>
          <w:sz w:val="32"/>
          <w:szCs w:val="24"/>
        </w:rPr>
        <w:t>，除填写企业名称外，需注明企业在海关总署的备案登记号</w:t>
      </w:r>
      <w:r w:rsidRPr="00C5753B">
        <w:rPr>
          <w:rFonts w:ascii="方正仿宋_GBK" w:eastAsia="方正仿宋_GBK" w:hAnsiTheme="minorEastAsia" w:hint="eastAsia"/>
          <w:sz w:val="32"/>
          <w:szCs w:val="24"/>
        </w:rPr>
        <w:t>。</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73835">
        <w:rPr>
          <w:rFonts w:ascii="方正楷体_GBK" w:eastAsia="方正楷体_GBK" w:hAnsiTheme="minorEastAsia" w:hint="eastAsia"/>
          <w:b/>
          <w:sz w:val="32"/>
          <w:szCs w:val="24"/>
        </w:rPr>
        <w:t>六</w:t>
      </w:r>
      <w:r w:rsidRPr="00C5753B">
        <w:rPr>
          <w:rFonts w:ascii="方正楷体_GBK" w:eastAsia="方正楷体_GBK" w:hAnsiTheme="minorEastAsia" w:hint="eastAsia"/>
          <w:b/>
          <w:sz w:val="32"/>
          <w:szCs w:val="24"/>
        </w:rPr>
        <w:t>）附件</w:t>
      </w:r>
    </w:p>
    <w:p w:rsidR="002E1442" w:rsidRDefault="00787B39" w:rsidP="009037CB">
      <w:pPr>
        <w:ind w:firstLineChars="200" w:firstLine="640"/>
        <w:rPr>
          <w:rFonts w:ascii="方正仿宋_GBK" w:eastAsia="方正仿宋_GBK" w:hAnsiTheme="minorEastAsia"/>
          <w:sz w:val="32"/>
          <w:szCs w:val="24"/>
        </w:rPr>
      </w:pPr>
      <w:bookmarkStart w:id="0" w:name="_GoBack"/>
      <w:bookmarkEnd w:id="0"/>
      <w:r>
        <w:rPr>
          <w:rFonts w:ascii="方正仿宋_GBK" w:eastAsia="方正仿宋_GBK" w:hAnsiTheme="minorEastAsia" w:hint="eastAsia"/>
          <w:sz w:val="32"/>
          <w:szCs w:val="24"/>
        </w:rPr>
        <w:t>进口产品</w:t>
      </w:r>
      <w:r w:rsidR="009037CB">
        <w:rPr>
          <w:rFonts w:ascii="方正仿宋_GBK" w:eastAsia="方正仿宋_GBK" w:hAnsiTheme="minorEastAsia"/>
          <w:sz w:val="32"/>
          <w:szCs w:val="24"/>
        </w:rPr>
        <w:t>请上传：</w:t>
      </w:r>
    </w:p>
    <w:p w:rsidR="009037CB" w:rsidRDefault="009037CB" w:rsidP="009037CB">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1.</w:t>
      </w:r>
      <w:r w:rsidR="00787B39">
        <w:rPr>
          <w:rFonts w:ascii="方正仿宋_GBK" w:eastAsia="方正仿宋_GBK" w:hAnsiTheme="minorEastAsia"/>
          <w:sz w:val="32"/>
          <w:szCs w:val="24"/>
        </w:rPr>
        <w:t xml:space="preserve"> </w:t>
      </w:r>
      <w:r w:rsidR="00173835">
        <w:rPr>
          <w:rFonts w:ascii="方正仿宋_GBK" w:eastAsia="方正仿宋_GBK" w:hAnsiTheme="minorEastAsia"/>
          <w:sz w:val="32"/>
          <w:szCs w:val="24"/>
        </w:rPr>
        <w:t>企业与</w:t>
      </w:r>
      <w:r w:rsidR="00173835">
        <w:rPr>
          <w:rFonts w:ascii="方正仿宋_GBK" w:eastAsia="方正仿宋_GBK" w:hAnsiTheme="minorEastAsia" w:hint="eastAsia"/>
          <w:sz w:val="32"/>
          <w:szCs w:val="24"/>
        </w:rPr>
        <w:t>上海的仓储单位签订的仓储</w:t>
      </w:r>
      <w:r w:rsidR="00787B39">
        <w:rPr>
          <w:rFonts w:ascii="方正仿宋_GBK" w:eastAsia="方正仿宋_GBK" w:hAnsiTheme="minorEastAsia" w:hint="eastAsia"/>
          <w:sz w:val="32"/>
          <w:szCs w:val="24"/>
        </w:rPr>
        <w:t>协议。</w:t>
      </w:r>
    </w:p>
    <w:p w:rsidR="001E2582" w:rsidRDefault="009037CB" w:rsidP="009037CB">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2.</w:t>
      </w:r>
      <w:r w:rsidR="00787B39" w:rsidRPr="00787B39">
        <w:rPr>
          <w:rFonts w:ascii="方正仿宋_GBK" w:eastAsia="方正仿宋_GBK" w:hAnsiTheme="minorEastAsia" w:hint="eastAsia"/>
          <w:sz w:val="32"/>
          <w:szCs w:val="24"/>
        </w:rPr>
        <w:t xml:space="preserve"> </w:t>
      </w:r>
      <w:r w:rsidR="00787B39">
        <w:rPr>
          <w:rFonts w:ascii="方正仿宋_GBK" w:eastAsia="方正仿宋_GBK" w:hAnsiTheme="minorEastAsia" w:hint="eastAsia"/>
          <w:sz w:val="32"/>
          <w:szCs w:val="24"/>
        </w:rPr>
        <w:t>中文标签或成分表。</w:t>
      </w:r>
    </w:p>
    <w:p w:rsidR="00787B39" w:rsidRDefault="00787B39" w:rsidP="00787B39">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退运产品请上传：出口全套单证。</w:t>
      </w:r>
    </w:p>
    <w:p w:rsidR="00787B39" w:rsidRPr="00787B39" w:rsidRDefault="00787B39" w:rsidP="009037CB">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如上次许可证未核销，请上</w:t>
      </w:r>
      <w:proofErr w:type="gramStart"/>
      <w:r>
        <w:rPr>
          <w:rFonts w:ascii="方正仿宋_GBK" w:eastAsia="方正仿宋_GBK" w:hAnsiTheme="minorEastAsia" w:hint="eastAsia"/>
          <w:sz w:val="32"/>
          <w:szCs w:val="24"/>
        </w:rPr>
        <w:t>传情况</w:t>
      </w:r>
      <w:proofErr w:type="gramEnd"/>
      <w:r>
        <w:rPr>
          <w:rFonts w:ascii="方正仿宋_GBK" w:eastAsia="方正仿宋_GBK" w:hAnsiTheme="minorEastAsia" w:hint="eastAsia"/>
          <w:sz w:val="32"/>
          <w:szCs w:val="24"/>
        </w:rPr>
        <w:t>说明。</w:t>
      </w:r>
    </w:p>
    <w:sectPr w:rsidR="00787B39" w:rsidRPr="00787B39" w:rsidSect="00D56C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3A3" w:rsidRDefault="000B03A3" w:rsidP="00FB1A57">
      <w:r>
        <w:separator/>
      </w:r>
    </w:p>
  </w:endnote>
  <w:endnote w:type="continuationSeparator" w:id="0">
    <w:p w:rsidR="000B03A3" w:rsidRDefault="000B03A3" w:rsidP="00FB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3A3" w:rsidRDefault="000B03A3" w:rsidP="00FB1A57">
      <w:r>
        <w:separator/>
      </w:r>
    </w:p>
  </w:footnote>
  <w:footnote w:type="continuationSeparator" w:id="0">
    <w:p w:rsidR="000B03A3" w:rsidRDefault="000B03A3" w:rsidP="00FB1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69"/>
    <w:rsid w:val="000B03A3"/>
    <w:rsid w:val="0014483B"/>
    <w:rsid w:val="00173835"/>
    <w:rsid w:val="001E2582"/>
    <w:rsid w:val="002E1442"/>
    <w:rsid w:val="004A0DEE"/>
    <w:rsid w:val="00562469"/>
    <w:rsid w:val="00641991"/>
    <w:rsid w:val="00745CF0"/>
    <w:rsid w:val="00787B39"/>
    <w:rsid w:val="00840F16"/>
    <w:rsid w:val="009037CB"/>
    <w:rsid w:val="009C3017"/>
    <w:rsid w:val="00B21D97"/>
    <w:rsid w:val="00C5195C"/>
    <w:rsid w:val="00C9255F"/>
    <w:rsid w:val="00D35D9A"/>
    <w:rsid w:val="00D56C05"/>
    <w:rsid w:val="00D67D7B"/>
    <w:rsid w:val="00DC65BF"/>
    <w:rsid w:val="00E63FD4"/>
    <w:rsid w:val="00F64647"/>
    <w:rsid w:val="00FB1A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483B"/>
    <w:pPr>
      <w:ind w:firstLineChars="200" w:firstLine="420"/>
    </w:pPr>
  </w:style>
  <w:style w:type="paragraph" w:styleId="a4">
    <w:name w:val="header"/>
    <w:basedOn w:val="a"/>
    <w:link w:val="Char"/>
    <w:uiPriority w:val="99"/>
    <w:semiHidden/>
    <w:unhideWhenUsed/>
    <w:rsid w:val="00FB1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B1A57"/>
    <w:rPr>
      <w:sz w:val="18"/>
      <w:szCs w:val="18"/>
    </w:rPr>
  </w:style>
  <w:style w:type="paragraph" w:styleId="a5">
    <w:name w:val="footer"/>
    <w:basedOn w:val="a"/>
    <w:link w:val="Char0"/>
    <w:uiPriority w:val="99"/>
    <w:semiHidden/>
    <w:unhideWhenUsed/>
    <w:rsid w:val="00FB1A5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B1A57"/>
    <w:rPr>
      <w:sz w:val="18"/>
      <w:szCs w:val="18"/>
    </w:rPr>
  </w:style>
  <w:style w:type="character" w:styleId="a6">
    <w:name w:val="Hyperlink"/>
    <w:basedOn w:val="a0"/>
    <w:uiPriority w:val="99"/>
    <w:semiHidden/>
    <w:unhideWhenUsed/>
    <w:rsid w:val="00DC65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483B"/>
    <w:pPr>
      <w:ind w:firstLineChars="200" w:firstLine="420"/>
    </w:pPr>
  </w:style>
  <w:style w:type="paragraph" w:styleId="a4">
    <w:name w:val="header"/>
    <w:basedOn w:val="a"/>
    <w:link w:val="Char"/>
    <w:uiPriority w:val="99"/>
    <w:semiHidden/>
    <w:unhideWhenUsed/>
    <w:rsid w:val="00FB1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B1A57"/>
    <w:rPr>
      <w:sz w:val="18"/>
      <w:szCs w:val="18"/>
    </w:rPr>
  </w:style>
  <w:style w:type="paragraph" w:styleId="a5">
    <w:name w:val="footer"/>
    <w:basedOn w:val="a"/>
    <w:link w:val="Char0"/>
    <w:uiPriority w:val="99"/>
    <w:semiHidden/>
    <w:unhideWhenUsed/>
    <w:rsid w:val="00FB1A5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B1A57"/>
    <w:rPr>
      <w:sz w:val="18"/>
      <w:szCs w:val="18"/>
    </w:rPr>
  </w:style>
  <w:style w:type="character" w:styleId="a6">
    <w:name w:val="Hyperlink"/>
    <w:basedOn w:val="a0"/>
    <w:uiPriority w:val="99"/>
    <w:semiHidden/>
    <w:unhideWhenUsed/>
    <w:rsid w:val="00DC65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511342">
      <w:bodyDiv w:val="1"/>
      <w:marLeft w:val="0"/>
      <w:marRight w:val="0"/>
      <w:marTop w:val="0"/>
      <w:marBottom w:val="0"/>
      <w:divBdr>
        <w:top w:val="none" w:sz="0" w:space="0" w:color="auto"/>
        <w:left w:val="none" w:sz="0" w:space="0" w:color="auto"/>
        <w:bottom w:val="none" w:sz="0" w:space="0" w:color="auto"/>
        <w:right w:val="none" w:sz="0" w:space="0" w:color="auto"/>
      </w:divBdr>
    </w:div>
    <w:div w:id="980773675">
      <w:bodyDiv w:val="1"/>
      <w:marLeft w:val="0"/>
      <w:marRight w:val="0"/>
      <w:marTop w:val="0"/>
      <w:marBottom w:val="0"/>
      <w:divBdr>
        <w:top w:val="none" w:sz="0" w:space="0" w:color="auto"/>
        <w:left w:val="none" w:sz="0" w:space="0" w:color="auto"/>
        <w:bottom w:val="none" w:sz="0" w:space="0" w:color="auto"/>
        <w:right w:val="none" w:sz="0" w:space="0" w:color="auto"/>
      </w:divBdr>
    </w:div>
    <w:div w:id="1099369166">
      <w:bodyDiv w:val="1"/>
      <w:marLeft w:val="0"/>
      <w:marRight w:val="0"/>
      <w:marTop w:val="0"/>
      <w:marBottom w:val="0"/>
      <w:divBdr>
        <w:top w:val="none" w:sz="0" w:space="0" w:color="auto"/>
        <w:left w:val="none" w:sz="0" w:space="0" w:color="auto"/>
        <w:bottom w:val="none" w:sz="0" w:space="0" w:color="auto"/>
        <w:right w:val="none" w:sz="0" w:space="0" w:color="auto"/>
      </w:divBdr>
    </w:div>
    <w:div w:id="1386026575">
      <w:bodyDiv w:val="1"/>
      <w:marLeft w:val="0"/>
      <w:marRight w:val="0"/>
      <w:marTop w:val="0"/>
      <w:marBottom w:val="0"/>
      <w:divBdr>
        <w:top w:val="none" w:sz="0" w:space="0" w:color="auto"/>
        <w:left w:val="none" w:sz="0" w:space="0" w:color="auto"/>
        <w:bottom w:val="none" w:sz="0" w:space="0" w:color="auto"/>
        <w:right w:val="none" w:sz="0" w:space="0" w:color="auto"/>
      </w:divBdr>
    </w:div>
    <w:div w:id="17219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zwjyjgs.aqsiq.gov.cn/zwgk/slaq/jjsljtjj/zcqymd/201503/t20150302_433365.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李昊阳</dc:creator>
  <cp:lastModifiedBy>李昊阳</cp:lastModifiedBy>
  <cp:revision>3</cp:revision>
  <dcterms:created xsi:type="dcterms:W3CDTF">2019-12-27T02:30:00Z</dcterms:created>
  <dcterms:modified xsi:type="dcterms:W3CDTF">2019-12-27T02:32:00Z</dcterms:modified>
</cp:coreProperties>
</file>