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djustRightInd w:val="0"/>
        <w:snapToGrid w:val="0"/>
        <w:spacing w:before="0" w:beforeAutospacing="0"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西安关区各隶属海关政府信息公开</w:t>
      </w:r>
    </w:p>
    <w:p>
      <w:pPr>
        <w:pStyle w:val="15"/>
        <w:adjustRightInd w:val="0"/>
        <w:snapToGrid w:val="0"/>
        <w:spacing w:before="0" w:beforeAutospacing="0"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联系方式</w:t>
      </w:r>
    </w:p>
    <w:p>
      <w:pPr>
        <w:pStyle w:val="15"/>
        <w:adjustRightInd w:val="0"/>
        <w:snapToGrid w:val="0"/>
        <w:spacing w:before="0" w:beforeAutospacing="0" w:line="480" w:lineRule="exact"/>
        <w:ind w:left="1340" w:hangingChars="500" w:hanging="1340"/>
        <w:rPr>
          <w:rStyle w:val="16"/>
          <w:rFonts w:ascii="微软雅黑" w:hAnsi="微软雅黑"/>
          <w:color w:val="FF0000"/>
          <w:spacing w:val="-6"/>
          <w:sz w:val="28"/>
          <w:szCs w:val="28"/>
        </w:rPr>
      </w:pPr>
      <w:r>
        <w:rPr>
          <w:rStyle w:val="16"/>
          <w:rFonts w:ascii="微软雅黑" w:hAnsi="微软雅黑"/>
          <w:color w:val="FF0000"/>
          <w:spacing w:val="-6"/>
          <w:sz w:val="28"/>
          <w:szCs w:val="28"/>
        </w:rPr>
        <w:t>友情提示：如您通过互联网邮箱提出申请，发送邮件后请务必拨打联系电话确认。</w:t>
      </w:r>
    </w:p>
    <w:tbl>
      <w:tblPr>
        <w:jc w:val="left"/>
        <w:tblInd w:w="-601" w:type="dxa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5670"/>
      </w:tblGrid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西安咸阳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机场海关</w:t>
            </w:r>
          </w:p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545454"/>
                <w:sz w:val="21"/>
                <w:szCs w:val="21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ysqxa_jichang@customs.gov.cn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545454"/>
                <w:sz w:val="21"/>
                <w:szCs w:val="21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029-83196421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/>
                <w:color w:val="000000"/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545454"/>
                <w:sz w:val="21"/>
                <w:szCs w:val="21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西咸新区空港新城空港大道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13号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上午 09:30-12:00，下午 13:30-16:30（工作日）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西安车站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海关</w:t>
            </w:r>
          </w:p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ysqxa_chezhan@customs.gov.cn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029-8350351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8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/>
                <w:color w:val="000000"/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西安市灞桥区港务大道88号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9:00-12:00，下午 13:30-17:00（工作日）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西安邮局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ysqxa_youju@customs.gov.cn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029-87446684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西安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市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新城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区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尚勤路339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上午9:00-12:00，下午13:00-17:00（工作日）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关中海关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ysqxa_guanzhong@customs.gov.cn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029-61181090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西安市经济技术开发区凤城八路168号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9:00-12:00，下午 13:00-17:00（工作日）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宝鸡海关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ysqxa_baoji@customs.gov.cn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0917-3307323</w:t>
            </w:r>
            <w:bookmarkStart w:id="0" w:name="_GoBack"/>
            <w:bookmarkEnd w:id="0"/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宝鸡市渭滨区英达路2号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榆林海关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ysqxa_yulin@cusotms.gov.cn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0912-3858505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榆林市高新区安居路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3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延安海关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ysqxa_yanan@customs.gov.cn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0911-8053060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延安市宝塔区小南河路222号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渭南海关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ysqxa_weinan@customs.gov.cn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0913-2937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068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渭南市临渭区渭河大街与杜化路十字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汉中海关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ysqxa_hanzhong@customs.gov.cn</w:t>
            </w:r>
          </w:p>
        </w:tc>
      </w:tr>
      <w:t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916-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2255036</w:t>
            </w:r>
          </w:p>
        </w:tc>
      </w:tr>
      <w:tr>
        <w:trPr>
          <w:trHeight w:val="525"/>
        </w:trP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汉中市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汉台区西新街819号</w:t>
            </w:r>
          </w:p>
        </w:tc>
      </w:tr>
      <w:tr>
        <w:trPr>
          <w:trHeight w:val="525"/>
        </w:trPr>
        <w:tc>
          <w:tcPr>
            <w:tcW w:w="1985" w:type="dxa"/>
            <w:vMerge/>
            <w:vAlign w:val="center"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  <w:tr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商洛海关</w:t>
            </w:r>
          </w:p>
        </w:tc>
        <w:tc>
          <w:tcPr>
            <w:tcW w:w="1843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Calibri" w:eastAsia="宋体" w:cs="Arial" w:hAnsi="Calibri"/>
                <w:kern w:val="2"/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电子</w:t>
            </w:r>
            <w:r>
              <w:rPr>
                <w:rFonts w:ascii="Microsoft Yahei" w:hAnsi="Microsoft Yahei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y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sqxa_shangluo@customs.gov.cn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0914-286</w:t>
            </w: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Microsoft Yahei" w:cs="Times New Roman" w:hAnsi="Microsoft Yahei"/>
                <w:color w:val="000000"/>
                <w:sz w:val="28"/>
                <w:szCs w:val="28"/>
              </w:rPr>
              <w:t>012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办公地址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商洛市高新区商丹大道商洛海关</w:t>
            </w:r>
          </w:p>
        </w:tc>
      </w:tr>
      <w:tr>
        <w:tc>
          <w:tcPr>
            <w:tcW w:w="1985" w:type="dxa"/>
            <w:vMerge/>
          </w:tcPr>
          <w:p/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Microsoft Yahei" w:hAnsi="Microsoft Yahei" w:hint="eastAsia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5670" w:type="dxa"/>
            <w:vAlign w:val="center"/>
          </w:tcPr>
          <w:p>
            <w:pPr>
              <w:pStyle w:val="15"/>
              <w:spacing w:before="0" w:beforeAutospacing="0" w:after="0" w:afterAutospacing="0" w:line="560" w:lineRule="exact"/>
              <w:jc w:val="center"/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</w:pPr>
            <w:r>
              <w:rPr>
                <w:rFonts w:ascii="Microsoft Yahei" w:cs="Times New Roman" w:hAnsi="Microsoft Yahei" w:hint="eastAsia"/>
                <w:color w:val="000000"/>
                <w:sz w:val="28"/>
                <w:szCs w:val="28"/>
              </w:rPr>
              <w:t>上午 8:30-12:00，下午 14:00-17:30（工作日）</w:t>
            </w:r>
          </w:p>
        </w:tc>
      </w:tr>
    </w:tbl>
    <w:p>
      <w:pPr>
        <w:spacing w:line="20" w:lineRule="exac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6">
    <w:name w:val="Strong"/>
    <w:basedOn w:val="10"/>
    <w:rPr>
      <w:rFonts w:ascii="Microsoft Yahei" w:hAnsi="Microsoft Yahei"/>
      <w:b/>
      <w:bCs/>
      <w:sz w:val="21"/>
      <w:szCs w:val="21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2</Pages>
  <Words>531</Words>
  <Characters>1107</Characters>
  <Lines>97</Lines>
  <Paragraphs>96</Paragraphs>
  <CharactersWithSpaces>1125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苗春</dc:creator>
  <cp:lastModifiedBy>申德生</cp:lastModifiedBy>
  <cp:revision>4</cp:revision>
  <dcterms:created xsi:type="dcterms:W3CDTF">2023-07-26T09:06:00Z</dcterms:created>
  <dcterms:modified xsi:type="dcterms:W3CDTF">2024-09-25T01:13:20Z</dcterms:modified>
</cp:coreProperties>
</file>